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proofErr w:type="gramStart"/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>Аударма</w:t>
      </w:r>
      <w:proofErr w:type="gramEnd"/>
      <w:r w:rsidRPr="008576C0">
        <w:rPr>
          <w:b/>
          <w:sz w:val="20"/>
          <w:szCs w:val="20"/>
          <w:u w:val="single"/>
          <w:lang w:val="kk-KZ"/>
        </w:rPr>
        <w:t xml:space="preserve">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1626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8576C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(</w:t>
            </w:r>
            <w:r w:rsidRPr="008576C0">
              <w:rPr>
                <w:b/>
                <w:sz w:val="20"/>
                <w:szCs w:val="20"/>
                <w:lang w:val="en-US"/>
              </w:rPr>
              <w:t>PPP</w:t>
            </w:r>
            <w:r w:rsidRPr="008576C0">
              <w:rPr>
                <w:b/>
                <w:sz w:val="20"/>
                <w:szCs w:val="20"/>
              </w:rPr>
              <w:t>3</w:t>
            </w:r>
            <w:r w:rsidRPr="008576C0">
              <w:rPr>
                <w:b/>
                <w:sz w:val="20"/>
                <w:szCs w:val="20"/>
                <w:lang w:val="kk-KZ"/>
              </w:rPr>
              <w:t>3</w:t>
            </w:r>
            <w:r w:rsidRPr="008576C0">
              <w:rPr>
                <w:b/>
                <w:sz w:val="20"/>
                <w:szCs w:val="20"/>
                <w:lang w:val="en-US"/>
              </w:rPr>
              <w:t>0</w:t>
            </w:r>
            <w:r w:rsidRPr="008576C0">
              <w:rPr>
                <w:b/>
                <w:sz w:val="20"/>
                <w:szCs w:val="20"/>
              </w:rPr>
              <w:t>1</w:t>
            </w:r>
            <w:r w:rsidRPr="008576C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rFonts w:eastAsia="宋体"/>
                <w:sz w:val="20"/>
                <w:szCs w:val="20"/>
                <w:lang w:val="kk-KZ" w:eastAsia="ru-RU"/>
              </w:rPr>
            </w:pPr>
            <w:r w:rsidRPr="008576C0">
              <w:rPr>
                <w:rFonts w:eastAsia="宋体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:rsidR="00EE23D7" w:rsidRPr="008576C0" w:rsidRDefault="00BC2203">
            <w:pPr>
              <w:rPr>
                <w:rFonts w:eastAsia="宋体"/>
                <w:sz w:val="20"/>
                <w:szCs w:val="20"/>
                <w:lang w:val="kk-KZ" w:eastAsia="ru-RU"/>
              </w:rPr>
            </w:pPr>
            <w:r w:rsidRPr="008576C0">
              <w:rPr>
                <w:rFonts w:eastAsia="宋体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en-US"/>
              </w:rPr>
              <w:t>T</w:t>
            </w:r>
            <w:r w:rsidRPr="008576C0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576C0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>
        <w:tc>
          <w:tcPr>
            <w:tcW w:w="10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0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Ассистент</w:t>
            </w:r>
            <w:r w:rsidRPr="008576C0">
              <w:rPr>
                <w:b/>
                <w:sz w:val="20"/>
                <w:szCs w:val="20"/>
              </w:rPr>
              <w:t>(</w:t>
            </w:r>
            <w:r w:rsidRPr="008576C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33A23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8576C0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8576C0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8576C0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8576C0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:rsidR="00EE23D7" w:rsidRPr="008576C0" w:rsidRDefault="00BC2203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 xml:space="preserve">ЖИ 5.3 Аудармада мәтіннің </w:t>
            </w:r>
            <w:r w:rsidRPr="008576C0">
              <w:rPr>
                <w:rFonts w:eastAsia="宋体"/>
                <w:sz w:val="20"/>
                <w:szCs w:val="20"/>
                <w:lang w:val="kk-KZ"/>
              </w:rPr>
              <w:t>лексикалық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Pr="008576C0">
              <w:rPr>
                <w:sz w:val="20"/>
                <w:szCs w:val="20"/>
              </w:rPr>
              <w:t>2201</w:t>
            </w:r>
            <w:r w:rsidRPr="008576C0">
              <w:rPr>
                <w:sz w:val="20"/>
                <w:szCs w:val="20"/>
                <w:lang w:val="kk-KZ"/>
              </w:rPr>
              <w:t xml:space="preserve">) Аударма теориясы 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(</w:t>
            </w:r>
            <w:r w:rsidRPr="008576C0">
              <w:rPr>
                <w:sz w:val="20"/>
                <w:szCs w:val="20"/>
                <w:lang w:val="en-US"/>
              </w:rPr>
              <w:t>PUP</w:t>
            </w:r>
            <w:r w:rsidRPr="008576C0">
              <w:rPr>
                <w:sz w:val="20"/>
                <w:szCs w:val="20"/>
              </w:rPr>
              <w:t>3302</w:t>
            </w:r>
            <w:r w:rsidRPr="008576C0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宋体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3"/>
        <w:gridCol w:w="855"/>
        <w:gridCol w:w="941"/>
      </w:tblGrid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1 </w:t>
            </w:r>
            <w:r w:rsidRPr="008576C0">
              <w:rPr>
                <w:b/>
                <w:sz w:val="20"/>
                <w:szCs w:val="20"/>
                <w:lang w:val="kk-KZ"/>
              </w:rPr>
              <w:t xml:space="preserve"> Модуль</w:t>
            </w:r>
            <w:proofErr w:type="gramEnd"/>
            <w:r w:rsidRPr="008576C0">
              <w:rPr>
                <w:b/>
                <w:sz w:val="20"/>
                <w:szCs w:val="20"/>
                <w:lang w:val="kk-KZ"/>
              </w:rPr>
              <w:t xml:space="preserve"> 1 . Aударма категорясы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СС.  Жазбаша аударма практикалық шарты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Pr="008576C0">
              <w:rPr>
                <w:sz w:val="20"/>
                <w:szCs w:val="20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C</w:t>
            </w:r>
            <w:r w:rsidRPr="008576C0">
              <w:rPr>
                <w:sz w:val="20"/>
                <w:szCs w:val="20"/>
                <w:lang w:val="kk-KZ"/>
              </w:rPr>
              <w:t>С</w:t>
            </w:r>
            <w:r w:rsidRPr="008576C0">
              <w:rPr>
                <w:sz w:val="20"/>
                <w:szCs w:val="20"/>
                <w:lang w:val="en-US"/>
              </w:rPr>
              <w:t>.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Тілдік ерекшелікке тән  бейнелеу тәсілі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1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 w:rsidRPr="008576C0">
              <w:rPr>
                <w:rFonts w:eastAsia="宋体"/>
                <w:b/>
                <w:bCs/>
                <w:iCs/>
                <w:color w:val="201F1E"/>
                <w:sz w:val="20"/>
                <w:szCs w:val="20"/>
                <w:highlight w:val="white"/>
                <w:lang w:val="kk-KZ" w:eastAsia="ru-RU"/>
              </w:rPr>
              <w:t>«</w:t>
            </w:r>
            <w:proofErr w:type="spellStart"/>
            <w:r w:rsidRPr="008576C0">
              <w:rPr>
                <w:rFonts w:eastAsia="宋体"/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>词义的理解与表达</w:t>
            </w:r>
            <w:proofErr w:type="spellEnd"/>
            <w:r w:rsidRPr="008576C0">
              <w:rPr>
                <w:rFonts w:eastAsia="宋体"/>
                <w:b/>
                <w:bCs/>
                <w:iCs/>
                <w:color w:val="201F1E"/>
                <w:sz w:val="20"/>
                <w:szCs w:val="20"/>
                <w:highlight w:val="white"/>
                <w:lang w:val="kk-KZ" w:eastAsia="ru-RU"/>
              </w:rPr>
              <w:t>»</w:t>
            </w:r>
            <w:r w:rsidRPr="008576C0">
              <w:rPr>
                <w:rFonts w:eastAsia="宋体"/>
                <w:b/>
                <w:bCs/>
                <w:color w:val="201F1E"/>
                <w:sz w:val="20"/>
                <w:szCs w:val="20"/>
                <w:highlight w:val="white"/>
                <w:lang w:val="kk-KZ" w:eastAsia="ru-RU"/>
              </w:rPr>
              <w:t xml:space="preserve"> </w:t>
            </w:r>
            <w:r w:rsidRPr="008576C0">
              <w:rPr>
                <w:rFonts w:eastAsia="宋体"/>
                <w:b/>
                <w:bCs/>
                <w:iCs/>
                <w:color w:val="201F1E"/>
                <w:sz w:val="20"/>
                <w:szCs w:val="20"/>
                <w:highlight w:val="white"/>
                <w:lang w:val="kk-KZ" w:eastAsia="ru-RU"/>
              </w:rPr>
              <w:t>Презентация жасау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СС. </w:t>
            </w:r>
            <w:r w:rsidRPr="008576C0">
              <w:rPr>
                <w:color w:val="222222"/>
                <w:sz w:val="20"/>
                <w:szCs w:val="20"/>
                <w:lang w:val="kk-KZ" w:eastAsia="zh-CN"/>
              </w:rPr>
              <w:t xml:space="preserve">Қысқартып аударыу әдісі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rPr>
          <w:trHeight w:val="35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  </w:t>
            </w:r>
            <w:r w:rsidRPr="008576C0">
              <w:rPr>
                <w:color w:val="222222"/>
                <w:sz w:val="20"/>
                <w:szCs w:val="20"/>
                <w:lang w:val="kk-KZ" w:eastAsia="zh-CN"/>
              </w:rPr>
              <w:t>Етістіктердің аударылуы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proofErr w:type="spellStart"/>
            <w:r w:rsidRPr="008576C0">
              <w:rPr>
                <w:sz w:val="20"/>
                <w:szCs w:val="20"/>
                <w:lang w:eastAsia="zh-CN"/>
              </w:rPr>
              <w:t>көп</w:t>
            </w:r>
            <w:proofErr w:type="spellEnd"/>
            <w:r w:rsidRPr="008576C0">
              <w:rPr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zh-CN"/>
              </w:rPr>
              <w:t>мағаналық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44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 «Аударматанудың   салыстыру әдістері талдау   » реферат жазыу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Модуль 2</w:t>
            </w:r>
            <w:r w:rsidRPr="008576C0">
              <w:rPr>
                <w:color w:val="000000"/>
                <w:sz w:val="20"/>
                <w:szCs w:val="20"/>
              </w:rPr>
              <w:t xml:space="preserve"> </w:t>
            </w:r>
            <w:r w:rsidRPr="008576C0">
              <w:rPr>
                <w:bCs/>
                <w:color w:val="000000"/>
                <w:sz w:val="20"/>
                <w:szCs w:val="20"/>
                <w:lang w:val="kk-KZ" w:eastAsia="ar-SA"/>
              </w:rPr>
              <w:t>атау терминдардың аударлыуы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>.</w:t>
            </w:r>
            <w:r w:rsidRPr="008576C0">
              <w:rPr>
                <w:bCs/>
                <w:color w:val="222222"/>
                <w:sz w:val="20"/>
                <w:szCs w:val="20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color w:val="000000"/>
                <w:sz w:val="20"/>
                <w:szCs w:val="20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 w:rsidRPr="008576C0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8576C0">
              <w:rPr>
                <w:color w:val="000000"/>
                <w:sz w:val="20"/>
                <w:szCs w:val="20"/>
              </w:rPr>
              <w:t>3орындау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23D7" w:rsidRPr="008576C0">
        <w:trPr>
          <w:trHeight w:val="47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ru-RU"/>
              </w:rPr>
              <w:t>С</w:t>
            </w:r>
            <w:r w:rsidRPr="008576C0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CC.</w:t>
            </w:r>
            <w:r w:rsidRPr="008576C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Есімдіктердің аударылуы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CC.</w:t>
            </w:r>
            <w:r w:rsidRPr="008576C0">
              <w:rPr>
                <w:sz w:val="20"/>
                <w:szCs w:val="20"/>
                <w:lang w:val="kk-KZ"/>
              </w:rPr>
              <w:t xml:space="preserve">  </w:t>
            </w:r>
            <w:r w:rsidRPr="008576C0">
              <w:rPr>
                <w:color w:val="222222"/>
                <w:sz w:val="20"/>
                <w:szCs w:val="20"/>
                <w:lang w:val="kk-KZ"/>
              </w:rPr>
              <w:t>Мекемелер мен ұйымдардың атауларын аудару</w:t>
            </w:r>
          </w:p>
          <w:p w:rsidR="00EE23D7" w:rsidRPr="008576C0" w:rsidRDefault="00EE23D7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8576C0">
              <w:rPr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rFonts w:eastAsia="宋体"/>
                <w:iCs/>
                <w:sz w:val="20"/>
                <w:szCs w:val="20"/>
                <w:lang w:val="kk-KZ"/>
              </w:rPr>
              <w:t>«</w:t>
            </w:r>
            <w:proofErr w:type="spellStart"/>
            <w:r w:rsidRPr="008576C0">
              <w:rPr>
                <w:rFonts w:eastAsia="宋体"/>
                <w:color w:val="222222"/>
                <w:sz w:val="20"/>
                <w:szCs w:val="20"/>
                <w:lang w:val="kk-KZ"/>
              </w:rPr>
              <w:t>各领域新词的译法</w:t>
            </w:r>
            <w:proofErr w:type="spellEnd"/>
            <w:r w:rsidRPr="008576C0">
              <w:rPr>
                <w:rFonts w:eastAsia="宋体"/>
                <w:color w:val="222222"/>
                <w:sz w:val="20"/>
                <w:szCs w:val="20"/>
                <w:lang w:val="kk-KZ"/>
              </w:rPr>
              <w:t>»</w:t>
            </w:r>
            <w:r w:rsidRPr="008576C0">
              <w:rPr>
                <w:rFonts w:eastAsia="宋体"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rFonts w:eastAsia="宋体"/>
                <w:color w:val="222222"/>
                <w:sz w:val="20"/>
                <w:szCs w:val="20"/>
                <w:lang w:val="kk-KZ"/>
              </w:rPr>
              <w:t>Презентация жасау</w:t>
            </w:r>
            <w:r w:rsidRPr="008576C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color w:val="000000"/>
                <w:sz w:val="20"/>
                <w:szCs w:val="20"/>
              </w:rPr>
              <w:t>3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 сөз</w:t>
            </w:r>
            <w:proofErr w:type="gramEnd"/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таптары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EE23D7" w:rsidRPr="008576C0" w:rsidRDefault="00EE23D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b/>
                <w:bCs/>
                <w:sz w:val="20"/>
                <w:szCs w:val="20"/>
              </w:rPr>
              <w:t xml:space="preserve">ӨЖ </w:t>
            </w:r>
            <w:r w:rsidRPr="008576C0">
              <w:rPr>
                <w:b/>
                <w:sz w:val="20"/>
                <w:szCs w:val="20"/>
              </w:rPr>
              <w:t xml:space="preserve"> 5 </w:t>
            </w:r>
            <w:r w:rsidRPr="008576C0">
              <w:rPr>
                <w:sz w:val="20"/>
                <w:szCs w:val="20"/>
              </w:rPr>
              <w:t>«</w:t>
            </w:r>
            <w:proofErr w:type="spellStart"/>
            <w:r w:rsidRPr="008576C0">
              <w:rPr>
                <w:sz w:val="20"/>
                <w:szCs w:val="20"/>
              </w:rPr>
              <w:t>Қысқарған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сөз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аудармасы»реферат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жазыу</w:t>
            </w:r>
            <w:proofErr w:type="spellEnd"/>
          </w:p>
          <w:p w:rsidR="00EE23D7" w:rsidRPr="008576C0" w:rsidRDefault="00EE23D7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>Идиомаларды аудару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proofErr w:type="gramStart"/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..</w:t>
            </w:r>
            <w:proofErr w:type="gramEnd"/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 xml:space="preserve">Синонимдердің аударылуы </w:t>
            </w:r>
          </w:p>
          <w:p w:rsidR="00EE23D7" w:rsidRPr="008576C0" w:rsidRDefault="00EE23D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15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6.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6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 6. «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Жаңа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сөздерің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аударылуы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әдістері»реферат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жазы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Pr="008576C0">
              <w:rPr>
                <w:bCs/>
                <w:sz w:val="20"/>
                <w:szCs w:val="20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23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7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8576C0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8576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»</w:t>
            </w:r>
            <w:r w:rsidRPr="008576C0">
              <w:rPr>
                <w:rFonts w:ascii="Times New Roman" w:eastAsia="宋体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8576C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8576C0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Факультет деканы __________________</w:t>
      </w:r>
      <w:r w:rsidR="009F4DD7" w:rsidRPr="008576C0">
        <w:rPr>
          <w:sz w:val="20"/>
          <w:szCs w:val="20"/>
          <w:lang w:val="kk-KZ"/>
        </w:rPr>
        <w:t>___</w:t>
      </w:r>
      <w:r w:rsidRPr="008576C0">
        <w:rPr>
          <w:sz w:val="20"/>
          <w:szCs w:val="20"/>
          <w:lang w:val="kk-KZ"/>
        </w:rPr>
        <w:t xml:space="preserve">____  </w:t>
      </w:r>
      <w:r w:rsidR="003206AD" w:rsidRPr="008576C0">
        <w:rPr>
          <w:sz w:val="20"/>
          <w:szCs w:val="20"/>
          <w:lang w:val="kk-KZ"/>
        </w:rPr>
        <w:t>Н.Б. Ем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Кафедра меңгерушісі _______________________  Керімбаев.Е:А.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  <w:bookmarkStart w:id="0" w:name="_GoBack"/>
      <w:bookmarkEnd w:id="0"/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3206AD"/>
    <w:rsid w:val="008576C0"/>
    <w:rsid w:val="009F4DD7"/>
    <w:rsid w:val="00B33A23"/>
    <w:rsid w:val="00BC2203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e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w</cp:lastModifiedBy>
  <cp:revision>35</cp:revision>
  <cp:lastPrinted>2021-09-13T10:23:00Z</cp:lastPrinted>
  <dcterms:created xsi:type="dcterms:W3CDTF">2022-06-22T11:35:00Z</dcterms:created>
  <dcterms:modified xsi:type="dcterms:W3CDTF">2022-09-18T19:06:00Z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